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EC26355" w14:textId="77777777" w:rsidR="000E05EA" w:rsidRPr="00D316AF" w:rsidRDefault="00E92EF4" w:rsidP="004A5D5D">
      <w:pPr>
        <w:pStyle w:val="Normal1"/>
        <w:spacing w:line="276" w:lineRule="auto"/>
        <w:jc w:val="center"/>
      </w:pPr>
      <w:bookmarkStart w:id="0" w:name="_GoBack"/>
      <w:bookmarkEnd w:id="0"/>
      <w:r w:rsidRPr="00D316AF">
        <w:rPr>
          <w:color w:val="002060"/>
        </w:rPr>
        <w:t>Phoenixscholars.org</w:t>
      </w:r>
    </w:p>
    <w:p w14:paraId="42699B5B" w14:textId="77777777" w:rsidR="000E05EA" w:rsidRPr="00D316AF" w:rsidRDefault="00441A0C" w:rsidP="004A5D5D">
      <w:pPr>
        <w:pStyle w:val="Normal1"/>
        <w:spacing w:line="276" w:lineRule="auto"/>
        <w:jc w:val="center"/>
        <w:rPr>
          <w:color w:val="1155CC"/>
          <w:u w:val="single"/>
        </w:rPr>
      </w:pPr>
      <w:hyperlink r:id="rId7">
        <w:r w:rsidR="00E92EF4" w:rsidRPr="00D316AF">
          <w:rPr>
            <w:color w:val="1155CC"/>
            <w:u w:val="single"/>
          </w:rPr>
          <w:t>info@phoenixscholars.org</w:t>
        </w:r>
      </w:hyperlink>
    </w:p>
    <w:p w14:paraId="22ACF272" w14:textId="1DCEAD04" w:rsidR="000E05EA" w:rsidRPr="00D316AF" w:rsidRDefault="00337887" w:rsidP="004A5D5D">
      <w:pPr>
        <w:pStyle w:val="Normal1"/>
        <w:spacing w:line="276" w:lineRule="auto"/>
        <w:jc w:val="center"/>
      </w:pPr>
      <w:r w:rsidRPr="00D316AF">
        <w:t>(650)701-7877</w:t>
      </w:r>
    </w:p>
    <w:p w14:paraId="59DF2713" w14:textId="57B5238D" w:rsidR="000E05EA" w:rsidRPr="00D316AF" w:rsidRDefault="00A03A9E" w:rsidP="004A5D5D">
      <w:pPr>
        <w:pStyle w:val="Normal1"/>
        <w:spacing w:line="276" w:lineRule="auto"/>
      </w:pPr>
      <w:r>
        <w:rPr>
          <w:b/>
          <w:color w:val="002060"/>
        </w:rPr>
        <w:t>Services</w:t>
      </w:r>
    </w:p>
    <w:p w14:paraId="2C9FFB54" w14:textId="696FC5B5" w:rsidR="00337887" w:rsidRPr="00D316AF" w:rsidRDefault="00337887" w:rsidP="00B207B3">
      <w:pPr>
        <w:pStyle w:val="Normal1"/>
        <w:numPr>
          <w:ilvl w:val="0"/>
          <w:numId w:val="2"/>
        </w:numPr>
        <w:spacing w:line="276" w:lineRule="auto"/>
      </w:pPr>
      <w:r w:rsidRPr="00D316AF">
        <w:t>Provides free, elite, and individualized college admissions counseling to</w:t>
      </w:r>
      <w:r w:rsidR="00B207B3">
        <w:t xml:space="preserve"> highly motivated</w:t>
      </w:r>
      <w:r w:rsidR="0070485D">
        <w:t>,</w:t>
      </w:r>
      <w:r w:rsidRPr="00D316AF">
        <w:t xml:space="preserve"> low-income, first-generation, and minority high school students from across California.   </w:t>
      </w:r>
    </w:p>
    <w:p w14:paraId="21ECC54D" w14:textId="7E9EFAA6" w:rsidR="00FD77B4" w:rsidRPr="00D316AF" w:rsidRDefault="009F36CE" w:rsidP="004A5D5D">
      <w:pPr>
        <w:pStyle w:val="Normal1"/>
        <w:numPr>
          <w:ilvl w:val="0"/>
          <w:numId w:val="2"/>
        </w:numPr>
        <w:spacing w:line="276" w:lineRule="auto"/>
      </w:pPr>
      <w:r w:rsidRPr="00D316AF">
        <w:t>Mentorship is provided by current Stanford and Berkeley undergraduates who mentor either 1 or 2 high school students.</w:t>
      </w:r>
      <w:r w:rsidR="00E77995" w:rsidRPr="00D316AF">
        <w:t xml:space="preserve"> </w:t>
      </w:r>
      <w:r w:rsidR="005B235E" w:rsidRPr="00D316AF">
        <w:t>Roughly</w:t>
      </w:r>
      <w:r w:rsidR="00E77995" w:rsidRPr="00D316AF">
        <w:t xml:space="preserve"> 90% of our mentors are low-income, first-generation, or minority students themselves. </w:t>
      </w:r>
      <w:r w:rsidR="00E92EF4" w:rsidRPr="00D316AF">
        <w:t xml:space="preserve"> </w:t>
      </w:r>
      <w:r w:rsidRPr="00D316AF">
        <w:t xml:space="preserve"> </w:t>
      </w:r>
    </w:p>
    <w:p w14:paraId="2CF4AF49" w14:textId="77777777" w:rsidR="00D316AF" w:rsidRDefault="009F36CE" w:rsidP="004A5D5D">
      <w:pPr>
        <w:pStyle w:val="Normal1"/>
        <w:numPr>
          <w:ilvl w:val="0"/>
          <w:numId w:val="2"/>
        </w:numPr>
        <w:spacing w:line="276" w:lineRule="auto"/>
      </w:pPr>
      <w:r w:rsidRPr="00D316AF">
        <w:t xml:space="preserve">Mentors are trained by </w:t>
      </w:r>
      <w:r w:rsidR="00A959A2" w:rsidRPr="00D316AF">
        <w:t xml:space="preserve">the </w:t>
      </w:r>
      <w:r w:rsidRPr="00D316AF">
        <w:t>Stanf</w:t>
      </w:r>
      <w:r w:rsidR="00FD77B4" w:rsidRPr="00D316AF">
        <w:t>ord/Berkeley admissions office</w:t>
      </w:r>
      <w:r w:rsidR="00D82650" w:rsidRPr="00D316AF">
        <w:t>,</w:t>
      </w:r>
      <w:r w:rsidR="00FD77B4" w:rsidRPr="00D316AF">
        <w:t xml:space="preserve"> and are assisted throughout</w:t>
      </w:r>
      <w:r w:rsidR="00D82650" w:rsidRPr="00D316AF">
        <w:t xml:space="preserve"> the process</w:t>
      </w:r>
      <w:r w:rsidR="00FD77B4" w:rsidRPr="00D316AF">
        <w:t xml:space="preserve"> by The Phoenix Scholars Executive Team. </w:t>
      </w:r>
    </w:p>
    <w:p w14:paraId="2E3FA366" w14:textId="3E13168E" w:rsidR="00A52EFC" w:rsidRPr="00D316AF" w:rsidRDefault="00A52EFC" w:rsidP="004A5D5D">
      <w:pPr>
        <w:pStyle w:val="Normal1"/>
        <w:numPr>
          <w:ilvl w:val="0"/>
          <w:numId w:val="2"/>
        </w:numPr>
        <w:spacing w:line="276" w:lineRule="auto"/>
      </w:pPr>
      <w:r>
        <w:t xml:space="preserve">The majority of communication between mentors and mentees is done electronically (Skype, phone calls, text messages, email, etc.), which allows timely, constant, and effective conversations to occur between mentors and mentees. </w:t>
      </w:r>
    </w:p>
    <w:p w14:paraId="6DA72CEE" w14:textId="27DC4104" w:rsidR="00D316AF" w:rsidRPr="00D316AF" w:rsidRDefault="00D316AF" w:rsidP="004A5D5D">
      <w:pPr>
        <w:pStyle w:val="Normal1"/>
        <w:spacing w:line="276" w:lineRule="auto"/>
        <w:rPr>
          <w:b/>
          <w:color w:val="002060"/>
        </w:rPr>
      </w:pPr>
      <w:r w:rsidRPr="00D316AF">
        <w:rPr>
          <w:b/>
          <w:color w:val="002060"/>
        </w:rPr>
        <w:t>Timeline</w:t>
      </w:r>
    </w:p>
    <w:p w14:paraId="2BF9C3E0" w14:textId="041FAC78" w:rsidR="00D316AF" w:rsidRDefault="00F57FC1" w:rsidP="004A5D5D">
      <w:pPr>
        <w:pStyle w:val="Normal1"/>
        <w:numPr>
          <w:ilvl w:val="0"/>
          <w:numId w:val="3"/>
        </w:numPr>
        <w:spacing w:line="276" w:lineRule="auto"/>
      </w:pPr>
      <w:r w:rsidRPr="00D656A9">
        <w:rPr>
          <w:u w:val="single"/>
        </w:rPr>
        <w:t>January 1</w:t>
      </w:r>
      <w:r w:rsidRPr="00D656A9">
        <w:rPr>
          <w:u w:val="single"/>
          <w:vertAlign w:val="superscript"/>
        </w:rPr>
        <w:t>st</w:t>
      </w:r>
      <w:r>
        <w:t xml:space="preserve">: Application for current high school juniors is opened online. </w:t>
      </w:r>
    </w:p>
    <w:p w14:paraId="6B8AF710" w14:textId="38432776" w:rsidR="007B75A1" w:rsidRDefault="003E7778" w:rsidP="004A5D5D">
      <w:pPr>
        <w:pStyle w:val="Normal1"/>
        <w:numPr>
          <w:ilvl w:val="0"/>
          <w:numId w:val="3"/>
        </w:numPr>
        <w:spacing w:line="276" w:lineRule="auto"/>
      </w:pPr>
      <w:r w:rsidRPr="00D656A9">
        <w:rPr>
          <w:u w:val="single"/>
        </w:rPr>
        <w:t>Mid-April</w:t>
      </w:r>
      <w:r>
        <w:t xml:space="preserve">: Deadline for high school juniors to submitted applications. </w:t>
      </w:r>
    </w:p>
    <w:p w14:paraId="5622C1B6" w14:textId="77777777" w:rsidR="00AE54A0" w:rsidRDefault="00C21995" w:rsidP="004A5D5D">
      <w:pPr>
        <w:pStyle w:val="Normal1"/>
        <w:numPr>
          <w:ilvl w:val="0"/>
          <w:numId w:val="3"/>
        </w:numPr>
        <w:spacing w:line="276" w:lineRule="auto"/>
      </w:pPr>
      <w:r w:rsidRPr="00D656A9">
        <w:rPr>
          <w:u w:val="single"/>
        </w:rPr>
        <w:t>Mid-May</w:t>
      </w:r>
      <w:r>
        <w:t xml:space="preserve">: </w:t>
      </w:r>
      <w:r w:rsidR="00AC732A">
        <w:t xml:space="preserve">Notification date for applicants. </w:t>
      </w:r>
    </w:p>
    <w:p w14:paraId="219D9FA3" w14:textId="77777777" w:rsidR="00247408" w:rsidRDefault="00AE54A0" w:rsidP="004A5D5D">
      <w:pPr>
        <w:pStyle w:val="Normal1"/>
        <w:numPr>
          <w:ilvl w:val="0"/>
          <w:numId w:val="3"/>
        </w:numPr>
        <w:spacing w:line="276" w:lineRule="auto"/>
      </w:pPr>
      <w:r w:rsidRPr="00D656A9">
        <w:rPr>
          <w:u w:val="single"/>
        </w:rPr>
        <w:t>Late-May/Early June</w:t>
      </w:r>
      <w:r>
        <w:t xml:space="preserve">: Annual Meet and Greet hosted at Stanford University for accepted mentees and mentors. </w:t>
      </w:r>
    </w:p>
    <w:p w14:paraId="778ADCA9" w14:textId="2B40F045" w:rsidR="005262D7" w:rsidRDefault="00247408" w:rsidP="004A5D5D">
      <w:pPr>
        <w:pStyle w:val="Normal1"/>
        <w:numPr>
          <w:ilvl w:val="0"/>
          <w:numId w:val="3"/>
        </w:numPr>
        <w:spacing w:line="276" w:lineRule="auto"/>
      </w:pPr>
      <w:r w:rsidRPr="00D656A9">
        <w:rPr>
          <w:u w:val="single"/>
        </w:rPr>
        <w:t>June</w:t>
      </w:r>
      <w:r w:rsidR="00286703">
        <w:t xml:space="preserve">: </w:t>
      </w:r>
      <w:r w:rsidR="005262D7">
        <w:t xml:space="preserve">Mentees begin building college lists, brainstorming essay topics, and determining what if any additional standardized testing they need to complete. </w:t>
      </w:r>
    </w:p>
    <w:p w14:paraId="0298BACE" w14:textId="2F4E75BD" w:rsidR="003E7778" w:rsidRDefault="005262D7" w:rsidP="004A5D5D">
      <w:pPr>
        <w:pStyle w:val="Normal1"/>
        <w:numPr>
          <w:ilvl w:val="0"/>
          <w:numId w:val="3"/>
        </w:numPr>
        <w:spacing w:line="276" w:lineRule="auto"/>
      </w:pPr>
      <w:r w:rsidRPr="00D656A9">
        <w:rPr>
          <w:u w:val="single"/>
        </w:rPr>
        <w:t>July</w:t>
      </w:r>
      <w:r>
        <w:t xml:space="preserve">: Mentees revise college lists, </w:t>
      </w:r>
      <w:r w:rsidR="00DD4EB4">
        <w:t xml:space="preserve">write a rough drafts </w:t>
      </w:r>
      <w:r w:rsidR="00B4607E">
        <w:t>of</w:t>
      </w:r>
      <w:r w:rsidR="00DD4EB4">
        <w:t xml:space="preserve"> their essays, and prepare for any standardized testing. </w:t>
      </w:r>
    </w:p>
    <w:p w14:paraId="44D698A3" w14:textId="2B727A5F" w:rsidR="001E099C" w:rsidRDefault="00DD4EB4" w:rsidP="004A5D5D">
      <w:pPr>
        <w:pStyle w:val="Normal1"/>
        <w:numPr>
          <w:ilvl w:val="0"/>
          <w:numId w:val="3"/>
        </w:numPr>
        <w:spacing w:line="276" w:lineRule="auto"/>
      </w:pPr>
      <w:r w:rsidRPr="00D656A9">
        <w:rPr>
          <w:u w:val="single"/>
        </w:rPr>
        <w:t>August</w:t>
      </w:r>
      <w:r w:rsidR="001E099C" w:rsidRPr="00D656A9">
        <w:rPr>
          <w:u w:val="single"/>
        </w:rPr>
        <w:t>-October</w:t>
      </w:r>
      <w:r>
        <w:t>: Mentees submit finalized college lists,</w:t>
      </w:r>
      <w:r w:rsidR="001E099C">
        <w:t xml:space="preserve"> polish their essays, begin filling out UC, CSU, and Common Application, determine relevant scholarships, </w:t>
      </w:r>
      <w:r w:rsidR="0023491C">
        <w:t xml:space="preserve">and </w:t>
      </w:r>
      <w:r w:rsidR="001E099C">
        <w:t>take any standardized tests.</w:t>
      </w:r>
    </w:p>
    <w:p w14:paraId="0E9BB708" w14:textId="07FEEA36" w:rsidR="00DD4EB4" w:rsidRDefault="0023491C" w:rsidP="004A5D5D">
      <w:pPr>
        <w:pStyle w:val="Normal1"/>
        <w:numPr>
          <w:ilvl w:val="0"/>
          <w:numId w:val="3"/>
        </w:numPr>
        <w:spacing w:line="276" w:lineRule="auto"/>
      </w:pPr>
      <w:r w:rsidRPr="00D656A9">
        <w:rPr>
          <w:u w:val="single"/>
        </w:rPr>
        <w:t>November – January</w:t>
      </w:r>
      <w:r>
        <w:t xml:space="preserve">: Mentees submit college applications, and begin applying to scholarships. </w:t>
      </w:r>
    </w:p>
    <w:p w14:paraId="41BFA562" w14:textId="3A00E33A" w:rsidR="0023491C" w:rsidRDefault="0023491C" w:rsidP="004A5D5D">
      <w:pPr>
        <w:pStyle w:val="Normal1"/>
        <w:numPr>
          <w:ilvl w:val="0"/>
          <w:numId w:val="3"/>
        </w:numPr>
        <w:spacing w:line="276" w:lineRule="auto"/>
      </w:pPr>
      <w:r w:rsidRPr="00D656A9">
        <w:rPr>
          <w:u w:val="single"/>
        </w:rPr>
        <w:t>January – March</w:t>
      </w:r>
      <w:r>
        <w:t xml:space="preserve">: </w:t>
      </w:r>
      <w:r w:rsidR="00B47BC1">
        <w:t>Mentees complete FASFA and CSS profile, and finish applying to scholarships.</w:t>
      </w:r>
    </w:p>
    <w:p w14:paraId="70990926" w14:textId="65A6E192" w:rsidR="00B47BC1" w:rsidRDefault="00B47BC1" w:rsidP="004A5D5D">
      <w:pPr>
        <w:pStyle w:val="Normal1"/>
        <w:numPr>
          <w:ilvl w:val="0"/>
          <w:numId w:val="3"/>
        </w:numPr>
        <w:spacing w:line="276" w:lineRule="auto"/>
      </w:pPr>
      <w:r w:rsidRPr="00D656A9">
        <w:rPr>
          <w:u w:val="single"/>
        </w:rPr>
        <w:t>April-May</w:t>
      </w:r>
      <w:r>
        <w:t xml:space="preserve">: Mentees </w:t>
      </w:r>
      <w:r w:rsidR="002D082D">
        <w:t xml:space="preserve">determine which college or university to attend. </w:t>
      </w:r>
    </w:p>
    <w:p w14:paraId="2A4E5355" w14:textId="375B8F11" w:rsidR="00885F96" w:rsidRDefault="00885F96" w:rsidP="00885F96">
      <w:pPr>
        <w:pStyle w:val="Normal1"/>
        <w:spacing w:line="276" w:lineRule="auto"/>
        <w:rPr>
          <w:b/>
          <w:color w:val="002060"/>
        </w:rPr>
      </w:pPr>
      <w:r>
        <w:rPr>
          <w:b/>
          <w:color w:val="002060"/>
        </w:rPr>
        <w:t xml:space="preserve">Achievements </w:t>
      </w:r>
    </w:p>
    <w:p w14:paraId="740D5FDD" w14:textId="77777777" w:rsidR="00F0669A" w:rsidRPr="00F0669A" w:rsidRDefault="006B516F" w:rsidP="00885F96">
      <w:pPr>
        <w:pStyle w:val="Normal1"/>
        <w:numPr>
          <w:ilvl w:val="0"/>
          <w:numId w:val="5"/>
        </w:numPr>
        <w:spacing w:line="276" w:lineRule="auto"/>
        <w:rPr>
          <w:b/>
          <w:color w:val="auto"/>
        </w:rPr>
      </w:pPr>
      <w:r>
        <w:rPr>
          <w:color w:val="auto"/>
        </w:rPr>
        <w:t>To date over 800 students have participated in the program. Roughly 95% of our mentees identified as students color,</w:t>
      </w:r>
      <w:r w:rsidR="00E96B63">
        <w:rPr>
          <w:color w:val="auto"/>
        </w:rPr>
        <w:t xml:space="preserve"> 65% as first-generation, and 75</w:t>
      </w:r>
      <w:r>
        <w:rPr>
          <w:color w:val="auto"/>
        </w:rPr>
        <w:t>% as low-income.</w:t>
      </w:r>
    </w:p>
    <w:p w14:paraId="4E8C63A7" w14:textId="7E6A42A7" w:rsidR="00885F96" w:rsidRPr="009B27DF" w:rsidRDefault="00F0669A" w:rsidP="00885F96">
      <w:pPr>
        <w:pStyle w:val="Normal1"/>
        <w:numPr>
          <w:ilvl w:val="0"/>
          <w:numId w:val="5"/>
        </w:numPr>
        <w:spacing w:line="276" w:lineRule="auto"/>
        <w:rPr>
          <w:b/>
          <w:color w:val="auto"/>
        </w:rPr>
      </w:pPr>
      <w:r>
        <w:rPr>
          <w:color w:val="auto"/>
        </w:rPr>
        <w:t>Our scholars attend over 100 different colleges and universities including: every California State and University of California school, Stanford, USC, Harvard, MIT, and many more terrific schools.</w:t>
      </w:r>
      <w:r w:rsidR="009B27DF">
        <w:rPr>
          <w:color w:val="auto"/>
        </w:rPr>
        <w:t xml:space="preserve"> 100% of our scholars have been admitted to a four-year college or university. </w:t>
      </w:r>
      <w:r>
        <w:rPr>
          <w:color w:val="auto"/>
        </w:rPr>
        <w:t xml:space="preserve"> </w:t>
      </w:r>
    </w:p>
    <w:p w14:paraId="2C467B58" w14:textId="27081A81" w:rsidR="000E05EA" w:rsidRPr="002700BF" w:rsidRDefault="00C70F41" w:rsidP="004A5D5D">
      <w:pPr>
        <w:pStyle w:val="Normal1"/>
        <w:numPr>
          <w:ilvl w:val="0"/>
          <w:numId w:val="5"/>
        </w:numPr>
        <w:spacing w:line="276" w:lineRule="auto"/>
        <w:rPr>
          <w:b/>
          <w:color w:val="auto"/>
        </w:rPr>
      </w:pPr>
      <w:r>
        <w:rPr>
          <w:color w:val="auto"/>
        </w:rPr>
        <w:t>Numerous scholars have been Questbridge Finalists, Gates Millennium Scholars, Ron Brown Scholars, Coca-Cola Scholars, and winners o</w:t>
      </w:r>
      <w:r w:rsidR="000E0EAF">
        <w:rPr>
          <w:color w:val="auto"/>
        </w:rPr>
        <w:t xml:space="preserve">f countless other scholarship awards. </w:t>
      </w:r>
      <w:r>
        <w:rPr>
          <w:color w:val="auto"/>
        </w:rPr>
        <w:t xml:space="preserve">  </w:t>
      </w:r>
    </w:p>
    <w:sectPr w:rsidR="000E05EA" w:rsidRPr="002700BF" w:rsidSect="00D5576B">
      <w:headerReference w:type="default" r:id="rId8"/>
      <w:footerReference w:type="default" r:id="rId9"/>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7D7FAE" w14:textId="77777777" w:rsidR="00441A0C" w:rsidRDefault="00441A0C">
      <w:r>
        <w:separator/>
      </w:r>
    </w:p>
  </w:endnote>
  <w:endnote w:type="continuationSeparator" w:id="0">
    <w:p w14:paraId="2384D8BD" w14:textId="77777777" w:rsidR="00441A0C" w:rsidRDefault="0044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39284" w14:textId="77777777" w:rsidR="005262D7" w:rsidRDefault="005262D7">
    <w:pPr>
      <w:pStyle w:val="Normal1"/>
      <w:jc w:val="center"/>
    </w:pPr>
  </w:p>
  <w:p w14:paraId="7738AC8A" w14:textId="1CA24D67" w:rsidR="005262D7" w:rsidRDefault="005262D7">
    <w:pPr>
      <w:pStyle w:val="Normal1"/>
      <w:jc w:val="center"/>
    </w:pPr>
    <w:r>
      <w:rPr>
        <w:sz w:val="22"/>
      </w:rPr>
      <w:t xml:space="preserve"> • </w:t>
    </w:r>
    <w:r w:rsidR="002700BF">
      <w:rPr>
        <w:sz w:val="22"/>
      </w:rPr>
      <w:t xml:space="preserve">Twitter: </w:t>
    </w:r>
    <w:r>
      <w:rPr>
        <w:sz w:val="22"/>
      </w:rPr>
      <w:t xml:space="preserve">@PhoenixScholars    phoenixscholars.org  •  </w:t>
    </w:r>
    <w:hyperlink r:id="rId1">
      <w:r>
        <w:rPr>
          <w:color w:val="1155CC"/>
          <w:sz w:val="22"/>
          <w:u w:val="single"/>
        </w:rPr>
        <w:t>info@phoenixscholars.org</w:t>
      </w:r>
    </w:hyperlink>
    <w:r>
      <w:rPr>
        <w:color w:val="333333"/>
        <w:sz w:val="22"/>
      </w:rPr>
      <w:t xml:space="preserve"> </w:t>
    </w:r>
    <w:r w:rsidR="002700BF">
      <w:rPr>
        <w:color w:val="333333"/>
        <w:sz w:val="22"/>
      </w:rPr>
      <w:t>(650)701-7877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45EA0C" w14:textId="77777777" w:rsidR="00441A0C" w:rsidRDefault="00441A0C">
      <w:r>
        <w:separator/>
      </w:r>
    </w:p>
  </w:footnote>
  <w:footnote w:type="continuationSeparator" w:id="0">
    <w:p w14:paraId="7A49294D" w14:textId="77777777" w:rsidR="00441A0C" w:rsidRDefault="00441A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924E9E" w14:textId="33072B08" w:rsidR="005262D7" w:rsidRDefault="005262D7">
    <w:pPr>
      <w:pStyle w:val="Normal1"/>
      <w:tabs>
        <w:tab w:val="left" w:pos="4890"/>
      </w:tabs>
      <w:ind w:left="1440"/>
    </w:pPr>
    <w:r>
      <w:t xml:space="preserve">                                   </w:t>
    </w:r>
    <w:r w:rsidRPr="00337887">
      <w:rPr>
        <w:noProof/>
        <w:lang w:eastAsia="en-US"/>
      </w:rPr>
      <w:drawing>
        <wp:inline distT="0" distB="0" distL="0" distR="0" wp14:anchorId="2DCB5098" wp14:editId="6BDFA61E">
          <wp:extent cx="2720340" cy="792480"/>
          <wp:effectExtent l="0" t="0" r="0" b="0"/>
          <wp:docPr id="1"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1"/>
                  <a:stretch>
                    <a:fillRect/>
                  </a:stretch>
                </pic:blipFill>
                <pic:spPr>
                  <a:xfrm>
                    <a:off x="0" y="0"/>
                    <a:ext cx="2722170" cy="793013"/>
                  </a:xfrm>
                  <a:prstGeom prst="rect">
                    <a:avLst/>
                  </a:prstGeom>
                </pic:spPr>
              </pic:pic>
            </a:graphicData>
          </a:graphic>
        </wp:inline>
      </w:drawing>
    </w:r>
  </w:p>
  <w:p w14:paraId="20DF07B9" w14:textId="350A9618" w:rsidR="005262D7" w:rsidRDefault="005262D7">
    <w:pPr>
      <w:pStyle w:val="Normal1"/>
    </w:pPr>
    <w:r>
      <w:rPr>
        <w:i/>
        <w:sz w:val="22"/>
      </w:rPr>
      <w:t xml:space="preserve">                                            Talent and intelligence are universal, resources and opportunities are not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10372E"/>
    <w:multiLevelType w:val="hybridMultilevel"/>
    <w:tmpl w:val="3340ACFA"/>
    <w:lvl w:ilvl="0" w:tplc="04090001">
      <w:start w:val="1"/>
      <w:numFmt w:val="bullet"/>
      <w:lvlText w:val=""/>
      <w:lvlJc w:val="left"/>
      <w:pPr>
        <w:ind w:left="978" w:hanging="360"/>
      </w:pPr>
      <w:rPr>
        <w:rFonts w:ascii="Symbol" w:hAnsi="Symbol" w:hint="default"/>
      </w:rPr>
    </w:lvl>
    <w:lvl w:ilvl="1" w:tplc="04090003" w:tentative="1">
      <w:start w:val="1"/>
      <w:numFmt w:val="bullet"/>
      <w:lvlText w:val="o"/>
      <w:lvlJc w:val="left"/>
      <w:pPr>
        <w:ind w:left="1698" w:hanging="360"/>
      </w:pPr>
      <w:rPr>
        <w:rFonts w:ascii="Courier New" w:hAnsi="Courier New" w:hint="default"/>
      </w:rPr>
    </w:lvl>
    <w:lvl w:ilvl="2" w:tplc="04090005" w:tentative="1">
      <w:start w:val="1"/>
      <w:numFmt w:val="bullet"/>
      <w:lvlText w:val=""/>
      <w:lvlJc w:val="left"/>
      <w:pPr>
        <w:ind w:left="2418" w:hanging="360"/>
      </w:pPr>
      <w:rPr>
        <w:rFonts w:ascii="Wingdings" w:hAnsi="Wingdings" w:hint="default"/>
      </w:rPr>
    </w:lvl>
    <w:lvl w:ilvl="3" w:tplc="04090001" w:tentative="1">
      <w:start w:val="1"/>
      <w:numFmt w:val="bullet"/>
      <w:lvlText w:val=""/>
      <w:lvlJc w:val="left"/>
      <w:pPr>
        <w:ind w:left="3138" w:hanging="360"/>
      </w:pPr>
      <w:rPr>
        <w:rFonts w:ascii="Symbol" w:hAnsi="Symbol" w:hint="default"/>
      </w:rPr>
    </w:lvl>
    <w:lvl w:ilvl="4" w:tplc="04090003" w:tentative="1">
      <w:start w:val="1"/>
      <w:numFmt w:val="bullet"/>
      <w:lvlText w:val="o"/>
      <w:lvlJc w:val="left"/>
      <w:pPr>
        <w:ind w:left="3858" w:hanging="360"/>
      </w:pPr>
      <w:rPr>
        <w:rFonts w:ascii="Courier New" w:hAnsi="Courier New" w:hint="default"/>
      </w:rPr>
    </w:lvl>
    <w:lvl w:ilvl="5" w:tplc="04090005" w:tentative="1">
      <w:start w:val="1"/>
      <w:numFmt w:val="bullet"/>
      <w:lvlText w:val=""/>
      <w:lvlJc w:val="left"/>
      <w:pPr>
        <w:ind w:left="4578" w:hanging="360"/>
      </w:pPr>
      <w:rPr>
        <w:rFonts w:ascii="Wingdings" w:hAnsi="Wingdings" w:hint="default"/>
      </w:rPr>
    </w:lvl>
    <w:lvl w:ilvl="6" w:tplc="04090001" w:tentative="1">
      <w:start w:val="1"/>
      <w:numFmt w:val="bullet"/>
      <w:lvlText w:val=""/>
      <w:lvlJc w:val="left"/>
      <w:pPr>
        <w:ind w:left="5298" w:hanging="360"/>
      </w:pPr>
      <w:rPr>
        <w:rFonts w:ascii="Symbol" w:hAnsi="Symbol" w:hint="default"/>
      </w:rPr>
    </w:lvl>
    <w:lvl w:ilvl="7" w:tplc="04090003" w:tentative="1">
      <w:start w:val="1"/>
      <w:numFmt w:val="bullet"/>
      <w:lvlText w:val="o"/>
      <w:lvlJc w:val="left"/>
      <w:pPr>
        <w:ind w:left="6018" w:hanging="360"/>
      </w:pPr>
      <w:rPr>
        <w:rFonts w:ascii="Courier New" w:hAnsi="Courier New" w:hint="default"/>
      </w:rPr>
    </w:lvl>
    <w:lvl w:ilvl="8" w:tplc="04090005" w:tentative="1">
      <w:start w:val="1"/>
      <w:numFmt w:val="bullet"/>
      <w:lvlText w:val=""/>
      <w:lvlJc w:val="left"/>
      <w:pPr>
        <w:ind w:left="6738" w:hanging="360"/>
      </w:pPr>
      <w:rPr>
        <w:rFonts w:ascii="Wingdings" w:hAnsi="Wingdings" w:hint="default"/>
      </w:rPr>
    </w:lvl>
  </w:abstractNum>
  <w:abstractNum w:abstractNumId="1">
    <w:nsid w:val="3A0E62D1"/>
    <w:multiLevelType w:val="hybridMultilevel"/>
    <w:tmpl w:val="298C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B65448"/>
    <w:multiLevelType w:val="hybridMultilevel"/>
    <w:tmpl w:val="478AD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7156873"/>
    <w:multiLevelType w:val="hybridMultilevel"/>
    <w:tmpl w:val="84C02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3D79BA"/>
    <w:multiLevelType w:val="hybridMultilevel"/>
    <w:tmpl w:val="6D561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5EA"/>
    <w:rsid w:val="000E05EA"/>
    <w:rsid w:val="000E0EAF"/>
    <w:rsid w:val="001E099C"/>
    <w:rsid w:val="0023491C"/>
    <w:rsid w:val="00247408"/>
    <w:rsid w:val="002700BF"/>
    <w:rsid w:val="00286703"/>
    <w:rsid w:val="002D082D"/>
    <w:rsid w:val="00337887"/>
    <w:rsid w:val="00381811"/>
    <w:rsid w:val="003E7778"/>
    <w:rsid w:val="00441A0C"/>
    <w:rsid w:val="004A5D5D"/>
    <w:rsid w:val="005262D7"/>
    <w:rsid w:val="005A351E"/>
    <w:rsid w:val="005B235E"/>
    <w:rsid w:val="006B516F"/>
    <w:rsid w:val="0070485D"/>
    <w:rsid w:val="007270A7"/>
    <w:rsid w:val="007B75A1"/>
    <w:rsid w:val="00885F96"/>
    <w:rsid w:val="009B27DF"/>
    <w:rsid w:val="009F36CE"/>
    <w:rsid w:val="00A03A9E"/>
    <w:rsid w:val="00A52EFC"/>
    <w:rsid w:val="00A959A2"/>
    <w:rsid w:val="00AC732A"/>
    <w:rsid w:val="00AE54A0"/>
    <w:rsid w:val="00B207B3"/>
    <w:rsid w:val="00B4607E"/>
    <w:rsid w:val="00B47BC1"/>
    <w:rsid w:val="00C21995"/>
    <w:rsid w:val="00C70F41"/>
    <w:rsid w:val="00C77E4B"/>
    <w:rsid w:val="00D30E9A"/>
    <w:rsid w:val="00D316AF"/>
    <w:rsid w:val="00D5576B"/>
    <w:rsid w:val="00D57CF0"/>
    <w:rsid w:val="00D656A9"/>
    <w:rsid w:val="00D82650"/>
    <w:rsid w:val="00DD4EB4"/>
    <w:rsid w:val="00E77995"/>
    <w:rsid w:val="00E92EF4"/>
    <w:rsid w:val="00E96B63"/>
    <w:rsid w:val="00EE0BEA"/>
    <w:rsid w:val="00F0669A"/>
    <w:rsid w:val="00F57FC1"/>
    <w:rsid w:val="00F737DD"/>
    <w:rsid w:val="00FD77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37409E"/>
  <w15:docId w15:val="{79C194E8-9DA1-42B4-820C-9D3790093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1"/>
    <w:next w:val="Normal1"/>
    <w:pPr>
      <w:spacing w:before="480" w:after="120"/>
      <w:outlineLvl w:val="0"/>
    </w:pPr>
    <w:rPr>
      <w:b/>
      <w:sz w:val="48"/>
    </w:rPr>
  </w:style>
  <w:style w:type="paragraph" w:styleId="Heading2">
    <w:name w:val="heading 2"/>
    <w:basedOn w:val="Normal1"/>
    <w:next w:val="Normal1"/>
    <w:pPr>
      <w:spacing w:before="360" w:after="80"/>
      <w:outlineLvl w:val="1"/>
    </w:pPr>
    <w:rPr>
      <w:b/>
      <w:sz w:val="36"/>
    </w:rPr>
  </w:style>
  <w:style w:type="paragraph" w:styleId="Heading3">
    <w:name w:val="heading 3"/>
    <w:basedOn w:val="Normal1"/>
    <w:next w:val="Normal1"/>
    <w:pPr>
      <w:spacing w:before="280" w:after="80"/>
      <w:outlineLvl w:val="2"/>
    </w:pPr>
    <w:rPr>
      <w:b/>
      <w:sz w:val="28"/>
    </w:rPr>
  </w:style>
  <w:style w:type="paragraph" w:styleId="Heading4">
    <w:name w:val="heading 4"/>
    <w:basedOn w:val="Normal1"/>
    <w:next w:val="Normal1"/>
    <w:pPr>
      <w:spacing w:before="240" w:after="40"/>
      <w:outlineLvl w:val="3"/>
    </w:pPr>
    <w:rPr>
      <w:b/>
    </w:rPr>
  </w:style>
  <w:style w:type="paragraph" w:styleId="Heading5">
    <w:name w:val="heading 5"/>
    <w:basedOn w:val="Normal1"/>
    <w:next w:val="Normal1"/>
    <w:pPr>
      <w:spacing w:before="220" w:after="40"/>
      <w:outlineLvl w:val="4"/>
    </w:pPr>
    <w:rPr>
      <w:b/>
      <w:sz w:val="22"/>
    </w:rPr>
  </w:style>
  <w:style w:type="paragraph" w:styleId="Heading6">
    <w:name w:val="heading 6"/>
    <w:basedOn w:val="Normal1"/>
    <w:next w:val="Normal1"/>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Pr>
      <w:rFonts w:ascii="Cambria" w:eastAsia="Cambria" w:hAnsi="Cambria" w:cs="Cambria"/>
      <w:color w:val="000000"/>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378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7887"/>
    <w:rPr>
      <w:rFonts w:ascii="Lucida Grande" w:hAnsi="Lucida Grande" w:cs="Lucida Grande"/>
      <w:sz w:val="18"/>
      <w:szCs w:val="18"/>
    </w:rPr>
  </w:style>
  <w:style w:type="paragraph" w:styleId="Header">
    <w:name w:val="header"/>
    <w:basedOn w:val="Normal"/>
    <w:link w:val="HeaderChar"/>
    <w:uiPriority w:val="99"/>
    <w:unhideWhenUsed/>
    <w:rsid w:val="00337887"/>
    <w:pPr>
      <w:tabs>
        <w:tab w:val="center" w:pos="4320"/>
        <w:tab w:val="right" w:pos="8640"/>
      </w:tabs>
    </w:pPr>
  </w:style>
  <w:style w:type="character" w:customStyle="1" w:styleId="HeaderChar">
    <w:name w:val="Header Char"/>
    <w:basedOn w:val="DefaultParagraphFont"/>
    <w:link w:val="Header"/>
    <w:uiPriority w:val="99"/>
    <w:rsid w:val="00337887"/>
  </w:style>
  <w:style w:type="paragraph" w:styleId="Footer">
    <w:name w:val="footer"/>
    <w:basedOn w:val="Normal"/>
    <w:link w:val="FooterChar"/>
    <w:uiPriority w:val="99"/>
    <w:unhideWhenUsed/>
    <w:rsid w:val="00337887"/>
    <w:pPr>
      <w:tabs>
        <w:tab w:val="center" w:pos="4320"/>
        <w:tab w:val="right" w:pos="8640"/>
      </w:tabs>
    </w:pPr>
  </w:style>
  <w:style w:type="character" w:customStyle="1" w:styleId="FooterChar">
    <w:name w:val="Footer Char"/>
    <w:basedOn w:val="DefaultParagraphFont"/>
    <w:link w:val="Footer"/>
    <w:uiPriority w:val="99"/>
    <w:rsid w:val="003378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phoenixscholar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phoenixscholar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380</Words>
  <Characters>2172</Characters>
  <Application>Microsoft Office Word</Application>
  <DocSecurity>0</DocSecurity>
  <Lines>18</Lines>
  <Paragraphs>5</Paragraphs>
  <ScaleCrop>false</ScaleCrop>
  <Company/>
  <LinksUpToDate>false</LinksUpToDate>
  <CharactersWithSpaces>2547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TPS One Page Update.docx.docx</dc:title>
  <dc:creator>Gyasmine George</dc:creator>
  <cp:lastModifiedBy>Gyasmine George</cp:lastModifiedBy>
  <cp:revision>2</cp:revision>
  <dcterms:created xsi:type="dcterms:W3CDTF">2014-11-17T16:25:00Z</dcterms:created>
  <dcterms:modified xsi:type="dcterms:W3CDTF">2014-11-17T16:25:00Z</dcterms:modified>
</cp:coreProperties>
</file>